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987" w:rsidRPr="00AF7400" w:rsidRDefault="00E17DAD" w:rsidP="008C4E36">
      <w:pPr>
        <w:jc w:val="center"/>
        <w:rPr>
          <w:b/>
          <w:sz w:val="28"/>
          <w:szCs w:val="28"/>
        </w:rPr>
      </w:pPr>
      <w:r w:rsidRPr="00E17DAD">
        <w:rPr>
          <w:rFonts w:hint="eastAsia"/>
          <w:b/>
          <w:sz w:val="28"/>
          <w:szCs w:val="28"/>
        </w:rPr>
        <w:t>济南浩新实业有限公司</w:t>
      </w:r>
      <w:r w:rsidR="008126E5">
        <w:rPr>
          <w:rFonts w:hint="eastAsia"/>
          <w:b/>
          <w:sz w:val="28"/>
          <w:szCs w:val="28"/>
        </w:rPr>
        <w:t>温室气体排放核查</w:t>
      </w:r>
      <w:r w:rsidR="008C4E36" w:rsidRPr="00AF7400">
        <w:rPr>
          <w:rFonts w:hint="eastAsia"/>
          <w:b/>
          <w:sz w:val="28"/>
          <w:szCs w:val="28"/>
        </w:rPr>
        <w:t>公示</w:t>
      </w:r>
    </w:p>
    <w:p w:rsidR="008C4E36" w:rsidRPr="008C4E36" w:rsidRDefault="008C4E36" w:rsidP="008C4E36">
      <w:pPr>
        <w:rPr>
          <w:sz w:val="28"/>
          <w:szCs w:val="28"/>
        </w:rPr>
      </w:pPr>
    </w:p>
    <w:p w:rsidR="008C4E36" w:rsidRPr="008126E5" w:rsidRDefault="008C4E36" w:rsidP="008C4E36">
      <w:pPr>
        <w:ind w:firstLineChars="200" w:firstLine="560"/>
        <w:rPr>
          <w:sz w:val="28"/>
          <w:szCs w:val="28"/>
        </w:rPr>
      </w:pPr>
      <w:r w:rsidRPr="008126E5">
        <w:rPr>
          <w:rFonts w:hint="eastAsia"/>
          <w:sz w:val="28"/>
          <w:szCs w:val="28"/>
        </w:rPr>
        <w:t>20</w:t>
      </w:r>
      <w:r w:rsidR="008126E5" w:rsidRPr="008126E5">
        <w:rPr>
          <w:sz w:val="28"/>
          <w:szCs w:val="28"/>
        </w:rPr>
        <w:t>20</w:t>
      </w:r>
      <w:r w:rsidRPr="008126E5">
        <w:rPr>
          <w:rFonts w:hint="eastAsia"/>
          <w:sz w:val="28"/>
          <w:szCs w:val="28"/>
        </w:rPr>
        <w:t>年</w:t>
      </w:r>
      <w:r w:rsidR="00C36E5C">
        <w:rPr>
          <w:sz w:val="28"/>
          <w:szCs w:val="28"/>
        </w:rPr>
        <w:t>3</w:t>
      </w:r>
      <w:r w:rsidRPr="008126E5">
        <w:rPr>
          <w:rFonts w:hint="eastAsia"/>
          <w:sz w:val="28"/>
          <w:szCs w:val="28"/>
        </w:rPr>
        <w:t>月</w:t>
      </w:r>
      <w:r w:rsidR="00C36E5C">
        <w:rPr>
          <w:sz w:val="28"/>
          <w:szCs w:val="28"/>
        </w:rPr>
        <w:t>2</w:t>
      </w:r>
      <w:r w:rsidRPr="008126E5">
        <w:rPr>
          <w:rFonts w:hint="eastAsia"/>
          <w:sz w:val="28"/>
          <w:szCs w:val="28"/>
        </w:rPr>
        <w:t>日</w:t>
      </w:r>
      <w:r w:rsidR="008126E5" w:rsidRPr="008126E5">
        <w:rPr>
          <w:rFonts w:hint="eastAsia"/>
          <w:sz w:val="28"/>
          <w:szCs w:val="28"/>
        </w:rPr>
        <w:t>-</w:t>
      </w:r>
      <w:r w:rsidR="00C36E5C">
        <w:rPr>
          <w:sz w:val="28"/>
          <w:szCs w:val="28"/>
        </w:rPr>
        <w:t>3</w:t>
      </w:r>
      <w:r w:rsidR="008126E5" w:rsidRPr="008126E5">
        <w:rPr>
          <w:rFonts w:hint="eastAsia"/>
          <w:sz w:val="28"/>
          <w:szCs w:val="28"/>
        </w:rPr>
        <w:t>月</w:t>
      </w:r>
      <w:r w:rsidR="00C36E5C">
        <w:rPr>
          <w:sz w:val="28"/>
          <w:szCs w:val="28"/>
        </w:rPr>
        <w:t>4</w:t>
      </w:r>
      <w:r w:rsidR="008126E5" w:rsidRPr="008126E5">
        <w:rPr>
          <w:rFonts w:hint="eastAsia"/>
          <w:sz w:val="28"/>
          <w:szCs w:val="28"/>
        </w:rPr>
        <w:t>日</w:t>
      </w:r>
      <w:r w:rsidRPr="008126E5">
        <w:rPr>
          <w:sz w:val="28"/>
          <w:szCs w:val="28"/>
        </w:rPr>
        <w:t>，</w:t>
      </w:r>
      <w:r w:rsidR="00E17DAD">
        <w:rPr>
          <w:rFonts w:hint="eastAsia"/>
          <w:sz w:val="28"/>
          <w:szCs w:val="28"/>
        </w:rPr>
        <w:t>济南浩新实业有限公司</w:t>
      </w:r>
      <w:r w:rsidR="008126E5" w:rsidRPr="008126E5">
        <w:rPr>
          <w:rFonts w:hint="eastAsia"/>
          <w:sz w:val="28"/>
          <w:szCs w:val="28"/>
        </w:rPr>
        <w:t>委托</w:t>
      </w:r>
      <w:r w:rsidR="00E405B4">
        <w:rPr>
          <w:rFonts w:hint="eastAsia"/>
          <w:sz w:val="28"/>
          <w:szCs w:val="28"/>
        </w:rPr>
        <w:t>济南经纬发达节能技术有限公司</w:t>
      </w:r>
      <w:r w:rsidR="008126E5" w:rsidRPr="008126E5">
        <w:rPr>
          <w:rFonts w:hint="eastAsia"/>
          <w:sz w:val="28"/>
          <w:szCs w:val="28"/>
        </w:rPr>
        <w:t>对</w:t>
      </w:r>
      <w:r w:rsidR="008126E5">
        <w:rPr>
          <w:rFonts w:hint="eastAsia"/>
          <w:sz w:val="28"/>
          <w:szCs w:val="28"/>
        </w:rPr>
        <w:t>我</w:t>
      </w:r>
      <w:r w:rsidR="008126E5" w:rsidRPr="008126E5">
        <w:rPr>
          <w:rFonts w:hint="eastAsia"/>
          <w:sz w:val="28"/>
          <w:szCs w:val="28"/>
        </w:rPr>
        <w:t>公司2</w:t>
      </w:r>
      <w:r w:rsidR="008126E5" w:rsidRPr="008126E5">
        <w:rPr>
          <w:sz w:val="28"/>
          <w:szCs w:val="28"/>
        </w:rPr>
        <w:t>019</w:t>
      </w:r>
      <w:r w:rsidR="008126E5" w:rsidRPr="008126E5">
        <w:rPr>
          <w:rFonts w:hint="eastAsia"/>
          <w:sz w:val="28"/>
          <w:szCs w:val="28"/>
        </w:rPr>
        <w:t>年全年温室气体排放进行核查。</w:t>
      </w:r>
    </w:p>
    <w:p w:rsidR="008126E5" w:rsidRPr="008126E5" w:rsidRDefault="008126E5" w:rsidP="008C4E36">
      <w:pPr>
        <w:ind w:firstLineChars="200" w:firstLine="560"/>
        <w:rPr>
          <w:sz w:val="28"/>
          <w:szCs w:val="28"/>
        </w:rPr>
      </w:pPr>
      <w:r w:rsidRPr="008126E5">
        <w:rPr>
          <w:rFonts w:hint="eastAsia"/>
          <w:sz w:val="28"/>
          <w:szCs w:val="28"/>
        </w:rPr>
        <w:t>2</w:t>
      </w:r>
      <w:r w:rsidRPr="008126E5">
        <w:rPr>
          <w:sz w:val="28"/>
          <w:szCs w:val="28"/>
        </w:rPr>
        <w:t>019</w:t>
      </w:r>
      <w:r w:rsidRPr="008126E5">
        <w:rPr>
          <w:rFonts w:hint="eastAsia"/>
          <w:sz w:val="28"/>
          <w:szCs w:val="28"/>
        </w:rPr>
        <w:t>年我公司温室气体排放总量</w:t>
      </w:r>
      <w:r w:rsidR="00E17DAD" w:rsidRPr="005443E0">
        <w:rPr>
          <w:sz w:val="28"/>
          <w:szCs w:val="28"/>
        </w:rPr>
        <w:t>23576.01</w:t>
      </w:r>
      <w:r w:rsidRPr="008126E5">
        <w:rPr>
          <w:rFonts w:hint="eastAsia"/>
          <w:sz w:val="28"/>
          <w:szCs w:val="28"/>
        </w:rPr>
        <w:t>t。我公司2</w:t>
      </w:r>
      <w:r w:rsidRPr="008126E5">
        <w:rPr>
          <w:sz w:val="28"/>
          <w:szCs w:val="28"/>
        </w:rPr>
        <w:t>019</w:t>
      </w:r>
      <w:r w:rsidRPr="008126E5">
        <w:rPr>
          <w:rFonts w:hint="eastAsia"/>
          <w:sz w:val="28"/>
          <w:szCs w:val="28"/>
        </w:rPr>
        <w:t>年产量为</w:t>
      </w:r>
      <w:r w:rsidR="00E17DAD" w:rsidRPr="00E17DAD">
        <w:rPr>
          <w:sz w:val="28"/>
          <w:szCs w:val="28"/>
        </w:rPr>
        <w:t>5336.64</w:t>
      </w:r>
      <w:r w:rsidRPr="008126E5">
        <w:rPr>
          <w:rFonts w:hint="eastAsia"/>
          <w:sz w:val="28"/>
          <w:szCs w:val="28"/>
        </w:rPr>
        <w:t>t，产值为</w:t>
      </w:r>
      <w:r w:rsidR="00E17DAD" w:rsidRPr="00E17DAD">
        <w:rPr>
          <w:sz w:val="28"/>
          <w:szCs w:val="28"/>
        </w:rPr>
        <w:t>7616.09</w:t>
      </w:r>
      <w:r w:rsidRPr="008126E5">
        <w:rPr>
          <w:rFonts w:hint="eastAsia"/>
          <w:sz w:val="28"/>
          <w:szCs w:val="28"/>
        </w:rPr>
        <w:t>万元。单位产品温室气体排放量为</w:t>
      </w:r>
      <w:r w:rsidR="00675F73">
        <w:rPr>
          <w:sz w:val="28"/>
          <w:szCs w:val="28"/>
        </w:rPr>
        <w:t>3.54</w:t>
      </w:r>
      <w:r w:rsidRPr="008126E5">
        <w:rPr>
          <w:rFonts w:hint="eastAsia"/>
          <w:sz w:val="28"/>
          <w:szCs w:val="28"/>
        </w:rPr>
        <w:t>t/t；单位产值</w:t>
      </w:r>
      <w:r w:rsidR="00DD0C38" w:rsidRPr="008126E5">
        <w:rPr>
          <w:rFonts w:hint="eastAsia"/>
          <w:sz w:val="28"/>
          <w:szCs w:val="28"/>
        </w:rPr>
        <w:t>温室气体排放量</w:t>
      </w:r>
      <w:r w:rsidRPr="008126E5">
        <w:rPr>
          <w:rFonts w:hint="eastAsia"/>
          <w:sz w:val="28"/>
          <w:szCs w:val="28"/>
        </w:rPr>
        <w:t>为</w:t>
      </w:r>
      <w:r w:rsidR="00E17DAD">
        <w:rPr>
          <w:sz w:val="28"/>
          <w:szCs w:val="28"/>
        </w:rPr>
        <w:t>3.10</w:t>
      </w:r>
      <w:r w:rsidRPr="008126E5">
        <w:rPr>
          <w:rFonts w:hint="eastAsia"/>
          <w:sz w:val="28"/>
          <w:szCs w:val="28"/>
        </w:rPr>
        <w:t>t</w:t>
      </w:r>
      <w:r w:rsidRPr="008126E5">
        <w:rPr>
          <w:sz w:val="28"/>
          <w:szCs w:val="28"/>
        </w:rPr>
        <w:t>/</w:t>
      </w:r>
      <w:r w:rsidRPr="008126E5">
        <w:rPr>
          <w:rFonts w:hint="eastAsia"/>
          <w:sz w:val="28"/>
          <w:szCs w:val="28"/>
        </w:rPr>
        <w:t>万元。</w:t>
      </w:r>
    </w:p>
    <w:p w:rsidR="008C4E36" w:rsidRPr="00E17DAD" w:rsidRDefault="008C4E36" w:rsidP="008C4E36">
      <w:pPr>
        <w:ind w:firstLineChars="200" w:firstLine="560"/>
        <w:rPr>
          <w:sz w:val="28"/>
          <w:szCs w:val="28"/>
        </w:rPr>
      </w:pPr>
    </w:p>
    <w:p w:rsidR="008C4E36" w:rsidRDefault="008C4E36" w:rsidP="008C4E36">
      <w:pPr>
        <w:ind w:firstLineChars="200" w:firstLine="560"/>
        <w:rPr>
          <w:sz w:val="28"/>
          <w:szCs w:val="28"/>
        </w:rPr>
      </w:pPr>
    </w:p>
    <w:p w:rsidR="008C4E36" w:rsidRDefault="008C4E36" w:rsidP="008C4E36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特</w:t>
      </w:r>
      <w:r>
        <w:rPr>
          <w:sz w:val="28"/>
          <w:szCs w:val="28"/>
        </w:rPr>
        <w:t>对外公布！</w:t>
      </w:r>
    </w:p>
    <w:p w:rsidR="008C4E36" w:rsidRPr="008C4E36" w:rsidRDefault="008C4E36" w:rsidP="008C4E36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</w:t>
      </w:r>
    </w:p>
    <w:p w:rsidR="00AF7400" w:rsidRDefault="00AF7400" w:rsidP="008C4E36">
      <w:pPr>
        <w:ind w:firstLineChars="1350" w:firstLine="3795"/>
        <w:rPr>
          <w:b/>
          <w:sz w:val="28"/>
          <w:szCs w:val="28"/>
        </w:rPr>
      </w:pPr>
    </w:p>
    <w:p w:rsidR="008C4E36" w:rsidRDefault="00E17DAD" w:rsidP="008126E5">
      <w:pPr>
        <w:ind w:firstLineChars="1550" w:firstLine="4357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济南浩新实业有限公司</w:t>
      </w:r>
    </w:p>
    <w:p w:rsidR="008C4E36" w:rsidRDefault="008C4E36" w:rsidP="00AF7400">
      <w:pPr>
        <w:ind w:firstLineChars="1650" w:firstLine="462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20</w:t>
      </w:r>
      <w:r w:rsidR="008126E5">
        <w:rPr>
          <w:sz w:val="28"/>
          <w:szCs w:val="28"/>
        </w:rPr>
        <w:t>20</w:t>
      </w:r>
      <w:r>
        <w:rPr>
          <w:rFonts w:hint="eastAsia"/>
          <w:sz w:val="28"/>
          <w:szCs w:val="28"/>
        </w:rPr>
        <w:t>年</w:t>
      </w:r>
      <w:r w:rsidR="00C36E5C"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月</w:t>
      </w:r>
      <w:r w:rsidR="00E17DAD">
        <w:rPr>
          <w:sz w:val="28"/>
          <w:szCs w:val="28"/>
        </w:rPr>
        <w:t>8</w:t>
      </w:r>
      <w:r>
        <w:rPr>
          <w:rFonts w:hint="eastAsia"/>
          <w:sz w:val="28"/>
          <w:szCs w:val="28"/>
        </w:rPr>
        <w:t>日</w:t>
      </w:r>
    </w:p>
    <w:p w:rsidR="008C4E36" w:rsidRPr="00E17DAD" w:rsidRDefault="008C4E36" w:rsidP="008C4E36">
      <w:pPr>
        <w:rPr>
          <w:sz w:val="28"/>
          <w:szCs w:val="28"/>
        </w:rPr>
      </w:pPr>
      <w:bookmarkStart w:id="0" w:name="_GoBack"/>
      <w:bookmarkEnd w:id="0"/>
    </w:p>
    <w:sectPr w:rsidR="008C4E36" w:rsidRPr="00E17D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77AD" w:rsidRDefault="00B477AD" w:rsidP="008C4E36">
      <w:r>
        <w:separator/>
      </w:r>
    </w:p>
  </w:endnote>
  <w:endnote w:type="continuationSeparator" w:id="0">
    <w:p w:rsidR="00B477AD" w:rsidRDefault="00B477AD" w:rsidP="008C4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宋体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77AD" w:rsidRDefault="00B477AD" w:rsidP="008C4E36">
      <w:r>
        <w:separator/>
      </w:r>
    </w:p>
  </w:footnote>
  <w:footnote w:type="continuationSeparator" w:id="0">
    <w:p w:rsidR="00B477AD" w:rsidRDefault="00B477AD" w:rsidP="008C4E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4C4"/>
    <w:rsid w:val="00001987"/>
    <w:rsid w:val="00054DC7"/>
    <w:rsid w:val="001574C4"/>
    <w:rsid w:val="00203EEA"/>
    <w:rsid w:val="00256640"/>
    <w:rsid w:val="0034731E"/>
    <w:rsid w:val="004072DF"/>
    <w:rsid w:val="005443E0"/>
    <w:rsid w:val="005D39FA"/>
    <w:rsid w:val="00675F73"/>
    <w:rsid w:val="008126E5"/>
    <w:rsid w:val="008C4E36"/>
    <w:rsid w:val="00986D16"/>
    <w:rsid w:val="009A4DFC"/>
    <w:rsid w:val="00AF7400"/>
    <w:rsid w:val="00B477AD"/>
    <w:rsid w:val="00C36E5C"/>
    <w:rsid w:val="00C462D6"/>
    <w:rsid w:val="00DD0C38"/>
    <w:rsid w:val="00E17DAD"/>
    <w:rsid w:val="00E405B4"/>
    <w:rsid w:val="00EF7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856D0F"/>
  <w15:chartTrackingRefBased/>
  <w15:docId w15:val="{42F6534B-6549-4B52-B567-69A3EBE57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4E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C4E3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C4E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C4E3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27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38</Words>
  <Characters>217</Characters>
  <Application>Microsoft Office Word</Application>
  <DocSecurity>0</DocSecurity>
  <Lines>1</Lines>
  <Paragraphs>1</Paragraphs>
  <ScaleCrop>false</ScaleCrop>
  <Company>MS</Company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</dc:creator>
  <cp:keywords/>
  <dc:description/>
  <cp:lastModifiedBy>Administrator</cp:lastModifiedBy>
  <cp:revision>13</cp:revision>
  <dcterms:created xsi:type="dcterms:W3CDTF">2019-12-06T07:45:00Z</dcterms:created>
  <dcterms:modified xsi:type="dcterms:W3CDTF">2020-03-22T00:17:00Z</dcterms:modified>
</cp:coreProperties>
</file>